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B11" w:rsidRPr="00867953" w:rsidRDefault="00614B11" w:rsidP="00A51BBE">
      <w:pPr>
        <w:pStyle w:val="Geenafstand"/>
        <w:rPr>
          <w:b/>
          <w:sz w:val="28"/>
        </w:rPr>
      </w:pPr>
      <w:r w:rsidRPr="00867953">
        <w:rPr>
          <w:b/>
          <w:sz w:val="28"/>
        </w:rPr>
        <w:t>Programma “Tri-Training-2”</w:t>
      </w:r>
    </w:p>
    <w:p w:rsidR="00614B11" w:rsidRDefault="00614B11" w:rsidP="00A51BBE">
      <w:pPr>
        <w:pStyle w:val="Geenafstand"/>
        <w:rPr>
          <w:b/>
          <w:sz w:val="24"/>
        </w:rPr>
      </w:pPr>
    </w:p>
    <w:p w:rsidR="00A51BBE" w:rsidRPr="009158F7" w:rsidRDefault="009158F7" w:rsidP="00A51BBE">
      <w:pPr>
        <w:pStyle w:val="Geenafstand"/>
        <w:rPr>
          <w:b/>
          <w:sz w:val="24"/>
        </w:rPr>
      </w:pPr>
      <w:r w:rsidRPr="009158F7">
        <w:rPr>
          <w:b/>
          <w:sz w:val="24"/>
        </w:rPr>
        <w:t>Historie</w:t>
      </w:r>
      <w:r w:rsidR="00A51BBE" w:rsidRPr="009158F7">
        <w:rPr>
          <w:b/>
          <w:sz w:val="24"/>
        </w:rPr>
        <w:t xml:space="preserve"> </w:t>
      </w:r>
    </w:p>
    <w:p w:rsidR="00A51BBE" w:rsidRDefault="00A51BBE" w:rsidP="00A51BBE">
      <w:pPr>
        <w:pStyle w:val="Geenafstand"/>
      </w:pPr>
      <w:r>
        <w:t>Sinds maart 2015 organiseert Second Opinion in samenwerking met andere trainers, waaronder Hans Themans (kno-arts</w:t>
      </w:r>
      <w:r w:rsidR="00614B11">
        <w:t>,</w:t>
      </w:r>
      <w:r w:rsidR="00614B11" w:rsidRPr="00614B11">
        <w:rPr>
          <w:rFonts w:cstheme="minorHAnsi"/>
        </w:rPr>
        <w:t xml:space="preserve"> </w:t>
      </w:r>
      <w:r w:rsidR="00614B11">
        <w:rPr>
          <w:rFonts w:cstheme="minorHAnsi"/>
        </w:rPr>
        <w:t>Ϯ</w:t>
      </w:r>
      <w:r>
        <w:t>), Petra Spigt (oorstukken laborant), Hans Joustra (kno-art</w:t>
      </w:r>
      <w:r w:rsidR="009158F7">
        <w:t>s</w:t>
      </w:r>
      <w:r>
        <w:t xml:space="preserve">) en Cees </w:t>
      </w:r>
      <w:r w:rsidR="00614B11">
        <w:t>Visser</w:t>
      </w:r>
      <w:r>
        <w:t xml:space="preserve"> (kno-arts)</w:t>
      </w:r>
      <w:r w:rsidR="009158F7">
        <w:t>,</w:t>
      </w:r>
      <w:r>
        <w:t xml:space="preserve">  Tri-Training</w:t>
      </w:r>
      <w:r w:rsidR="0094414D">
        <w:t>en</w:t>
      </w:r>
      <w:r>
        <w:t>. Deze training</w:t>
      </w:r>
      <w:r w:rsidR="001A03BA">
        <w:t>en</w:t>
      </w:r>
      <w:r>
        <w:t xml:space="preserve"> werd</w:t>
      </w:r>
      <w:r w:rsidR="001A03BA">
        <w:t>en</w:t>
      </w:r>
      <w:r>
        <w:t xml:space="preserve"> sinds de start door zo’n 550 audiciens gevolgd</w:t>
      </w:r>
      <w:r w:rsidR="009158F7">
        <w:t xml:space="preserve"> en word</w:t>
      </w:r>
      <w:r w:rsidR="0094414D">
        <w:t>en</w:t>
      </w:r>
      <w:r w:rsidR="009158F7">
        <w:t xml:space="preserve"> </w:t>
      </w:r>
      <w:r w:rsidR="00C57363">
        <w:t xml:space="preserve">alleen </w:t>
      </w:r>
      <w:r w:rsidR="009158F7">
        <w:t>nog incidenteel</w:t>
      </w:r>
      <w:r w:rsidR="00C57363">
        <w:t xml:space="preserve"> en</w:t>
      </w:r>
      <w:r w:rsidR="009158F7">
        <w:t xml:space="preserve"> op verzoek gegeven</w:t>
      </w:r>
      <w:r>
        <w:t xml:space="preserve">. </w:t>
      </w:r>
    </w:p>
    <w:p w:rsidR="00A51BBE" w:rsidRDefault="00A51BBE" w:rsidP="00A51BBE">
      <w:pPr>
        <w:pStyle w:val="Geenafstand"/>
      </w:pPr>
    </w:p>
    <w:p w:rsidR="00A51BBE" w:rsidRPr="009158F7" w:rsidRDefault="009158F7" w:rsidP="00A51BBE">
      <w:pPr>
        <w:pStyle w:val="Geenafstand"/>
        <w:rPr>
          <w:b/>
          <w:sz w:val="24"/>
        </w:rPr>
      </w:pPr>
      <w:r w:rsidRPr="009158F7">
        <w:rPr>
          <w:b/>
          <w:sz w:val="24"/>
        </w:rPr>
        <w:t>Enquête</w:t>
      </w:r>
    </w:p>
    <w:p w:rsidR="00A51BBE" w:rsidRDefault="00A51BBE" w:rsidP="00A51BBE">
      <w:pPr>
        <w:pStyle w:val="Geenafstand"/>
      </w:pPr>
      <w:r>
        <w:t>Afgelopen voorjaar werd door Second Opinion (organisator van Tri-Training 1</w:t>
      </w:r>
      <w:r w:rsidR="00C57363">
        <w:t>)</w:t>
      </w:r>
      <w:r>
        <w:t xml:space="preserve"> een enquête gehouden onder 52 audiciens, waarbij gevraagd werd naar hun scholingswensen. Hieruit kwamen vrij unaniem drie trainingsvlakken naar voren</w:t>
      </w:r>
      <w:r w:rsidR="009158F7">
        <w:t>,</w:t>
      </w:r>
      <w:r>
        <w:t xml:space="preserve"> waar tijdens de Tri-Training 2 op wordt ingezet.</w:t>
      </w:r>
      <w:r w:rsidR="00C57363">
        <w:t xml:space="preserve"> Dit zijn “Tinnitus”, “REM/VSM metingen” en opnieuw “Anatomie</w:t>
      </w:r>
      <w:r w:rsidR="0094414D">
        <w:t>,</w:t>
      </w:r>
      <w:r w:rsidR="00C57363">
        <w:t xml:space="preserve"> Pathologie en Otoscopie”.</w:t>
      </w:r>
    </w:p>
    <w:p w:rsidR="009158F7" w:rsidRDefault="009158F7" w:rsidP="00A51BBE">
      <w:pPr>
        <w:pStyle w:val="Geenafstand"/>
      </w:pPr>
    </w:p>
    <w:p w:rsidR="009158F7" w:rsidRPr="00A5195C" w:rsidRDefault="009158F7" w:rsidP="00A51BBE">
      <w:pPr>
        <w:pStyle w:val="Geenafstand"/>
        <w:rPr>
          <w:b/>
          <w:sz w:val="24"/>
        </w:rPr>
      </w:pPr>
      <w:r w:rsidRPr="00A5195C">
        <w:rPr>
          <w:b/>
          <w:sz w:val="24"/>
        </w:rPr>
        <w:t>Doel</w:t>
      </w:r>
    </w:p>
    <w:p w:rsidR="009158F7" w:rsidRDefault="009158F7" w:rsidP="00A51BBE">
      <w:pPr>
        <w:pStyle w:val="Geenafstand"/>
      </w:pPr>
      <w:r>
        <w:t>Het doel van d</w:t>
      </w:r>
      <w:r w:rsidR="00C57363">
        <w:t>eze</w:t>
      </w:r>
      <w:r w:rsidR="0094414D">
        <w:t xml:space="preserve"> nieuwe</w:t>
      </w:r>
      <w:r w:rsidR="00C57363">
        <w:t xml:space="preserve"> training is de audicien her- c.q. bijscholing </w:t>
      </w:r>
      <w:r>
        <w:t>aan te bieden, waarin hij/zij kennis op kan doen</w:t>
      </w:r>
      <w:r w:rsidR="00C57363">
        <w:t>,</w:t>
      </w:r>
      <w:r>
        <w:t xml:space="preserve"> die de volgende dag </w:t>
      </w:r>
      <w:r w:rsidR="00C57363">
        <w:t>in de dagelijkse p</w:t>
      </w:r>
      <w:r>
        <w:t xml:space="preserve">raktijk gebruikt kan worden. </w:t>
      </w:r>
    </w:p>
    <w:p w:rsidR="009158F7" w:rsidRDefault="009158F7" w:rsidP="00A51BBE">
      <w:pPr>
        <w:pStyle w:val="Geenafstand"/>
      </w:pPr>
    </w:p>
    <w:p w:rsidR="009158F7" w:rsidRPr="009158F7" w:rsidRDefault="009158F7" w:rsidP="00A51BBE">
      <w:pPr>
        <w:pStyle w:val="Geenafstand"/>
        <w:rPr>
          <w:b/>
          <w:sz w:val="24"/>
        </w:rPr>
      </w:pPr>
      <w:r w:rsidRPr="009158F7">
        <w:rPr>
          <w:b/>
          <w:sz w:val="24"/>
        </w:rPr>
        <w:t>Onderwerpen</w:t>
      </w:r>
    </w:p>
    <w:p w:rsidR="00A26476" w:rsidRDefault="00A26476" w:rsidP="00A51BBE">
      <w:pPr>
        <w:pStyle w:val="Geenafstand"/>
      </w:pPr>
      <w:r>
        <w:t>De Tri-Training 2 beslaat weer uit drie onderwerpen, met drie verschillende docenten</w:t>
      </w:r>
      <w:r w:rsidR="0094414D">
        <w:t>:</w:t>
      </w:r>
    </w:p>
    <w:p w:rsidR="00A26476" w:rsidRDefault="00A26476" w:rsidP="00A51BBE">
      <w:pPr>
        <w:pStyle w:val="Geenafstand"/>
      </w:pPr>
    </w:p>
    <w:p w:rsidR="009158F7" w:rsidRPr="00A5195C" w:rsidRDefault="00A26476" w:rsidP="00A51BBE">
      <w:pPr>
        <w:pStyle w:val="Geenafstand"/>
        <w:rPr>
          <w:b/>
          <w:u w:val="single"/>
        </w:rPr>
      </w:pPr>
      <w:r w:rsidRPr="00A5195C">
        <w:rPr>
          <w:b/>
          <w:u w:val="single"/>
        </w:rPr>
        <w:t xml:space="preserve">1   </w:t>
      </w:r>
      <w:r w:rsidR="009158F7" w:rsidRPr="00A5195C">
        <w:rPr>
          <w:b/>
          <w:u w:val="single"/>
        </w:rPr>
        <w:t xml:space="preserve">Anatomie / </w:t>
      </w:r>
      <w:proofErr w:type="spellStart"/>
      <w:r w:rsidR="009158F7" w:rsidRPr="00A5195C">
        <w:rPr>
          <w:b/>
          <w:u w:val="single"/>
        </w:rPr>
        <w:t>Pathaologie</w:t>
      </w:r>
      <w:proofErr w:type="spellEnd"/>
      <w:r w:rsidR="009158F7" w:rsidRPr="00A5195C">
        <w:rPr>
          <w:b/>
          <w:u w:val="single"/>
        </w:rPr>
        <w:t xml:space="preserve"> / Otoscopie</w:t>
      </w:r>
    </w:p>
    <w:p w:rsidR="009158F7" w:rsidRDefault="009158F7" w:rsidP="00A51BBE">
      <w:pPr>
        <w:pStyle w:val="Geenafstand"/>
      </w:pPr>
      <w:r>
        <w:t xml:space="preserve">Dit onderwerp stond </w:t>
      </w:r>
      <w:r w:rsidR="00A26476">
        <w:t xml:space="preserve">weliswaar </w:t>
      </w:r>
      <w:r>
        <w:t xml:space="preserve">ook op de agenda bij de eerste </w:t>
      </w:r>
      <w:r w:rsidR="00C57363">
        <w:t>“</w:t>
      </w:r>
      <w:r>
        <w:t>Tri-Training</w:t>
      </w:r>
      <w:r w:rsidR="00C57363">
        <w:t>”</w:t>
      </w:r>
      <w:r>
        <w:t xml:space="preserve">, maar blijft </w:t>
      </w:r>
      <w:r w:rsidR="00A26476">
        <w:t xml:space="preserve">toch </w:t>
      </w:r>
      <w:r>
        <w:t xml:space="preserve">de interesse van de </w:t>
      </w:r>
      <w:r w:rsidR="00A26476">
        <w:t xml:space="preserve">Nederlandse audicien wekken. De </w:t>
      </w:r>
      <w:r>
        <w:t>training zal</w:t>
      </w:r>
      <w:r w:rsidR="00867953">
        <w:t xml:space="preserve"> nu</w:t>
      </w:r>
      <w:r>
        <w:t xml:space="preserve"> gegeven worden door Rob van der Hulst (kno-arts). </w:t>
      </w:r>
    </w:p>
    <w:p w:rsidR="009158F7" w:rsidRDefault="009158F7" w:rsidP="00A51BBE">
      <w:pPr>
        <w:pStyle w:val="Geenafstand"/>
      </w:pPr>
      <w:r>
        <w:t xml:space="preserve">Het programma, de lesstof en de beelden zijn volledig nieuw en ook de insteek van </w:t>
      </w:r>
      <w:r w:rsidR="00A26476">
        <w:t xml:space="preserve">Rob van der Hulst  zal anders en moderner zijn. Deze training zal </w:t>
      </w:r>
      <w:r>
        <w:t xml:space="preserve">een </w:t>
      </w:r>
      <w:r w:rsidR="00A26476">
        <w:t>goede herhaling en wellicht ook uitbreiding zijn van parate kennis</w:t>
      </w:r>
      <w:r>
        <w:t xml:space="preserve">. </w:t>
      </w:r>
    </w:p>
    <w:p w:rsidR="00A26476" w:rsidRDefault="00A26476" w:rsidP="00A51BBE">
      <w:pPr>
        <w:pStyle w:val="Geenafstand"/>
      </w:pPr>
    </w:p>
    <w:p w:rsidR="00A26476" w:rsidRPr="00A5195C" w:rsidRDefault="00A26476" w:rsidP="00A51BBE">
      <w:pPr>
        <w:pStyle w:val="Geenafstand"/>
        <w:rPr>
          <w:b/>
          <w:u w:val="single"/>
        </w:rPr>
      </w:pPr>
      <w:r w:rsidRPr="00A5195C">
        <w:rPr>
          <w:b/>
          <w:u w:val="single"/>
        </w:rPr>
        <w:t>2   Tinnitus</w:t>
      </w:r>
      <w:r w:rsidR="001A03BA">
        <w:rPr>
          <w:b/>
          <w:u w:val="single"/>
        </w:rPr>
        <w:t xml:space="preserve"> en Hyperacusis</w:t>
      </w:r>
    </w:p>
    <w:p w:rsidR="00A26476" w:rsidRDefault="00A26476" w:rsidP="00A51BBE">
      <w:pPr>
        <w:pStyle w:val="Geenafstand"/>
      </w:pPr>
      <w:r>
        <w:t xml:space="preserve">Hans Joustra </w:t>
      </w:r>
      <w:r w:rsidR="00867953">
        <w:t xml:space="preserve">(kno-arts) </w:t>
      </w:r>
      <w:r>
        <w:t xml:space="preserve">zal </w:t>
      </w:r>
      <w:r w:rsidR="001A03BA">
        <w:t xml:space="preserve">de materie rond tinnitus en hyperacusis </w:t>
      </w:r>
      <w:r>
        <w:t>behandelen</w:t>
      </w:r>
      <w:r w:rsidR="00867953">
        <w:t>.</w:t>
      </w:r>
      <w:r>
        <w:t xml:space="preserve"> </w:t>
      </w:r>
      <w:r w:rsidR="001A03BA">
        <w:t>Binnen deze thema’s</w:t>
      </w:r>
      <w:r>
        <w:t xml:space="preserve"> </w:t>
      </w:r>
      <w:r w:rsidR="001A03BA">
        <w:t xml:space="preserve">zullen de volgende </w:t>
      </w:r>
      <w:r>
        <w:t xml:space="preserve">onderwerpen </w:t>
      </w:r>
      <w:r w:rsidR="001A03BA">
        <w:t>behandeld worden</w:t>
      </w:r>
      <w:r>
        <w:t xml:space="preserve">: </w:t>
      </w:r>
    </w:p>
    <w:p w:rsidR="00A26476" w:rsidRDefault="00A26476" w:rsidP="00A51BBE">
      <w:pPr>
        <w:pStyle w:val="Geenafstand"/>
      </w:pPr>
    </w:p>
    <w:p w:rsidR="001A03BA" w:rsidRPr="001A03BA" w:rsidRDefault="001A03BA" w:rsidP="001A03BA">
      <w:pPr>
        <w:pStyle w:val="Geenafstand"/>
        <w:rPr>
          <w:b/>
        </w:rPr>
      </w:pPr>
      <w:r w:rsidRPr="001A03BA">
        <w:rPr>
          <w:b/>
        </w:rPr>
        <w:t>Tinnitus:</w:t>
      </w:r>
    </w:p>
    <w:p w:rsidR="001A03BA" w:rsidRDefault="001A03BA" w:rsidP="001A03BA">
      <w:pPr>
        <w:pStyle w:val="Geenafstand"/>
        <w:numPr>
          <w:ilvl w:val="0"/>
          <w:numId w:val="2"/>
        </w:numPr>
      </w:pPr>
      <w:r>
        <w:t>W</w:t>
      </w:r>
      <w:r w:rsidR="007879A0">
        <w:t>at is tinnitus</w:t>
      </w:r>
      <w:r w:rsidR="00CD7AF3">
        <w:t>?</w:t>
      </w:r>
    </w:p>
    <w:p w:rsidR="001A03BA" w:rsidRDefault="001A03BA" w:rsidP="001A03BA">
      <w:pPr>
        <w:pStyle w:val="Geenafstand"/>
        <w:numPr>
          <w:ilvl w:val="0"/>
          <w:numId w:val="2"/>
        </w:numPr>
      </w:pPr>
      <w:r>
        <w:t>Tinnitus in historisch perspectief</w:t>
      </w:r>
    </w:p>
    <w:p w:rsidR="001A03BA" w:rsidRDefault="00CD7AF3" w:rsidP="001A03BA">
      <w:pPr>
        <w:pStyle w:val="Geenafstand"/>
        <w:numPr>
          <w:ilvl w:val="0"/>
          <w:numId w:val="2"/>
        </w:numPr>
      </w:pPr>
      <w:r>
        <w:t>Welke s</w:t>
      </w:r>
      <w:r w:rsidR="001A03BA">
        <w:t>oorten tinnitus</w:t>
      </w:r>
      <w:r w:rsidR="007879A0">
        <w:t xml:space="preserve"> zijn er</w:t>
      </w:r>
      <w:r>
        <w:t>?</w:t>
      </w:r>
      <w:r w:rsidR="001A03BA">
        <w:t xml:space="preserve"> </w:t>
      </w:r>
    </w:p>
    <w:p w:rsidR="001A03BA" w:rsidRDefault="001A03BA" w:rsidP="001A03BA">
      <w:pPr>
        <w:pStyle w:val="Geenafstand"/>
        <w:numPr>
          <w:ilvl w:val="1"/>
          <w:numId w:val="2"/>
        </w:numPr>
      </w:pPr>
      <w:r>
        <w:t xml:space="preserve">objectief </w:t>
      </w:r>
    </w:p>
    <w:p w:rsidR="001A03BA" w:rsidRDefault="001A03BA" w:rsidP="001A03BA">
      <w:pPr>
        <w:pStyle w:val="Geenafstand"/>
        <w:numPr>
          <w:ilvl w:val="1"/>
          <w:numId w:val="2"/>
        </w:numPr>
      </w:pPr>
      <w:r>
        <w:t xml:space="preserve">subjectief </w:t>
      </w:r>
    </w:p>
    <w:p w:rsidR="001A03BA" w:rsidRDefault="001A03BA" w:rsidP="001A03BA">
      <w:pPr>
        <w:pStyle w:val="Geenafstand"/>
        <w:numPr>
          <w:ilvl w:val="1"/>
          <w:numId w:val="2"/>
        </w:numPr>
      </w:pPr>
      <w:r>
        <w:t>lage tonen tinnitus</w:t>
      </w:r>
    </w:p>
    <w:p w:rsidR="001A03BA" w:rsidRDefault="001A03BA" w:rsidP="001A03BA">
      <w:pPr>
        <w:pStyle w:val="Geenafstand"/>
        <w:numPr>
          <w:ilvl w:val="0"/>
          <w:numId w:val="2"/>
        </w:numPr>
      </w:pPr>
      <w:r>
        <w:t>Oorzaken van tinnitus</w:t>
      </w:r>
    </w:p>
    <w:p w:rsidR="001A03BA" w:rsidRDefault="001A03BA" w:rsidP="001A03BA">
      <w:pPr>
        <w:pStyle w:val="Geenafstand"/>
        <w:numPr>
          <w:ilvl w:val="0"/>
          <w:numId w:val="2"/>
        </w:numPr>
      </w:pPr>
      <w:r>
        <w:t>Lawaaibeschadiging</w:t>
      </w:r>
      <w:r w:rsidR="007879A0">
        <w:t xml:space="preserve"> en tinnitus</w:t>
      </w:r>
      <w:r>
        <w:t xml:space="preserve"> </w:t>
      </w:r>
    </w:p>
    <w:p w:rsidR="001A03BA" w:rsidRDefault="001A03BA" w:rsidP="001A03BA">
      <w:pPr>
        <w:pStyle w:val="Geenafstand"/>
        <w:numPr>
          <w:ilvl w:val="0"/>
          <w:numId w:val="2"/>
        </w:numPr>
      </w:pPr>
      <w:r>
        <w:t>Fysiologie en pathologisch model</w:t>
      </w:r>
    </w:p>
    <w:p w:rsidR="001A03BA" w:rsidRDefault="001A03BA" w:rsidP="001A03BA">
      <w:pPr>
        <w:pStyle w:val="Geenafstand"/>
        <w:numPr>
          <w:ilvl w:val="0"/>
          <w:numId w:val="2"/>
        </w:numPr>
      </w:pPr>
      <w:r>
        <w:t>Anamnese speci</w:t>
      </w:r>
      <w:r w:rsidR="007879A0">
        <w:t>fiek t.b.v. tinnitus</w:t>
      </w:r>
    </w:p>
    <w:p w:rsidR="001A03BA" w:rsidRDefault="001A03BA" w:rsidP="001A03BA">
      <w:pPr>
        <w:pStyle w:val="Geenafstand"/>
        <w:numPr>
          <w:ilvl w:val="0"/>
          <w:numId w:val="2"/>
        </w:numPr>
      </w:pPr>
      <w:r>
        <w:t xml:space="preserve">Onderzoek door </w:t>
      </w:r>
      <w:r w:rsidR="00CD7AF3">
        <w:t xml:space="preserve">de </w:t>
      </w:r>
      <w:r>
        <w:t>audicien</w:t>
      </w:r>
    </w:p>
    <w:p w:rsidR="007879A0" w:rsidRDefault="001A03BA" w:rsidP="001A03BA">
      <w:pPr>
        <w:pStyle w:val="Geenafstand"/>
        <w:numPr>
          <w:ilvl w:val="0"/>
          <w:numId w:val="2"/>
        </w:numPr>
      </w:pPr>
      <w:r>
        <w:t xml:space="preserve">Samen met de klant bepalen hoe ernstig de klacht is. </w:t>
      </w:r>
    </w:p>
    <w:p w:rsidR="001A03BA" w:rsidRDefault="001A03BA" w:rsidP="007879A0">
      <w:pPr>
        <w:pStyle w:val="Geenafstand"/>
        <w:numPr>
          <w:ilvl w:val="1"/>
          <w:numId w:val="2"/>
        </w:numPr>
      </w:pPr>
      <w:r>
        <w:t>Vragenlijsten</w:t>
      </w:r>
    </w:p>
    <w:p w:rsidR="001A03BA" w:rsidRDefault="001A03BA" w:rsidP="001A03BA">
      <w:pPr>
        <w:pStyle w:val="Geenafstand"/>
        <w:numPr>
          <w:ilvl w:val="0"/>
          <w:numId w:val="2"/>
        </w:numPr>
      </w:pPr>
      <w:r>
        <w:t>Wat doet de KNO-arts aan diagnostisch onderzoek. (richtlijn).</w:t>
      </w:r>
    </w:p>
    <w:p w:rsidR="001A03BA" w:rsidRDefault="001A03BA" w:rsidP="001A03BA">
      <w:pPr>
        <w:pStyle w:val="Geenafstand"/>
        <w:numPr>
          <w:ilvl w:val="0"/>
          <w:numId w:val="2"/>
        </w:numPr>
      </w:pPr>
      <w:r>
        <w:t>De Diagnose  =&gt; Objectieve Oorzaak =&gt; Therapie.</w:t>
      </w:r>
    </w:p>
    <w:p w:rsidR="001A03BA" w:rsidRDefault="001A03BA">
      <w:r>
        <w:br w:type="page"/>
      </w:r>
    </w:p>
    <w:p w:rsidR="001A03BA" w:rsidRDefault="001A03BA" w:rsidP="001A03BA">
      <w:pPr>
        <w:pStyle w:val="Geenafstand"/>
        <w:ind w:left="720"/>
      </w:pPr>
    </w:p>
    <w:p w:rsidR="001A03BA" w:rsidRDefault="001A03BA" w:rsidP="001A03BA">
      <w:pPr>
        <w:pStyle w:val="Geenafstand"/>
        <w:numPr>
          <w:ilvl w:val="0"/>
          <w:numId w:val="2"/>
        </w:numPr>
      </w:pPr>
      <w:r>
        <w:t>Subjectief:</w:t>
      </w:r>
    </w:p>
    <w:p w:rsidR="001A03BA" w:rsidRDefault="001A03BA" w:rsidP="001A03BA">
      <w:pPr>
        <w:pStyle w:val="Geenafstand"/>
        <w:numPr>
          <w:ilvl w:val="1"/>
          <w:numId w:val="2"/>
        </w:numPr>
      </w:pPr>
      <w:r>
        <w:t>Vervolgtraject.</w:t>
      </w:r>
    </w:p>
    <w:p w:rsidR="001A03BA" w:rsidRDefault="001A03BA" w:rsidP="001A03BA">
      <w:pPr>
        <w:pStyle w:val="Geenafstand"/>
        <w:numPr>
          <w:ilvl w:val="1"/>
          <w:numId w:val="2"/>
        </w:numPr>
      </w:pPr>
      <w:r>
        <w:t>Behandelingsmogelijkheden</w:t>
      </w:r>
    </w:p>
    <w:p w:rsidR="001A03BA" w:rsidRDefault="001A03BA" w:rsidP="001A03BA">
      <w:pPr>
        <w:pStyle w:val="Geenafstand"/>
        <w:numPr>
          <w:ilvl w:val="1"/>
          <w:numId w:val="2"/>
        </w:numPr>
      </w:pPr>
      <w:r>
        <w:t xml:space="preserve">Rol audicien bij aanpassingen van hoortoestel en/of </w:t>
      </w:r>
      <w:proofErr w:type="spellStart"/>
      <w:r>
        <w:t>maskeerder</w:t>
      </w:r>
      <w:proofErr w:type="spellEnd"/>
    </w:p>
    <w:p w:rsidR="001A03BA" w:rsidRDefault="007879A0" w:rsidP="001A03BA">
      <w:pPr>
        <w:pStyle w:val="Geenafstand"/>
        <w:numPr>
          <w:ilvl w:val="1"/>
          <w:numId w:val="2"/>
        </w:numPr>
      </w:pPr>
      <w:r>
        <w:t>Rol S</w:t>
      </w:r>
      <w:r w:rsidR="001A03BA">
        <w:t>t</w:t>
      </w:r>
      <w:r>
        <w:t xml:space="preserve">ichting </w:t>
      </w:r>
      <w:proofErr w:type="spellStart"/>
      <w:r w:rsidR="001A03BA">
        <w:t>Hoormij</w:t>
      </w:r>
      <w:proofErr w:type="spellEnd"/>
      <w:r w:rsidR="001A03BA">
        <w:t>.</w:t>
      </w:r>
    </w:p>
    <w:p w:rsidR="001A03BA" w:rsidRDefault="001A03BA" w:rsidP="001A03BA">
      <w:pPr>
        <w:pStyle w:val="Geenafstand"/>
        <w:numPr>
          <w:ilvl w:val="1"/>
          <w:numId w:val="2"/>
        </w:numPr>
      </w:pPr>
      <w:r>
        <w:t>Toekomstperspect</w:t>
      </w:r>
      <w:r w:rsidR="007879A0">
        <w:t xml:space="preserve">ief voor de cliënt </w:t>
      </w:r>
    </w:p>
    <w:p w:rsidR="0090510C" w:rsidRDefault="0090510C" w:rsidP="00A51BBE">
      <w:pPr>
        <w:pStyle w:val="Geenafstand"/>
      </w:pPr>
    </w:p>
    <w:p w:rsidR="001A03BA" w:rsidRPr="001A03BA" w:rsidRDefault="001A03BA" w:rsidP="001A03BA">
      <w:pPr>
        <w:pStyle w:val="Geenafstand"/>
        <w:rPr>
          <w:b/>
        </w:rPr>
      </w:pPr>
      <w:r w:rsidRPr="001A03BA">
        <w:rPr>
          <w:b/>
        </w:rPr>
        <w:t>Hyperacusis:</w:t>
      </w:r>
    </w:p>
    <w:p w:rsidR="001A03BA" w:rsidRDefault="007879A0" w:rsidP="001A03BA">
      <w:pPr>
        <w:pStyle w:val="Geenafstand"/>
        <w:numPr>
          <w:ilvl w:val="0"/>
          <w:numId w:val="3"/>
        </w:numPr>
      </w:pPr>
      <w:r>
        <w:t>Wat is hyperacusis</w:t>
      </w:r>
      <w:r w:rsidR="00CD7AF3">
        <w:t>?</w:t>
      </w:r>
    </w:p>
    <w:p w:rsidR="001A03BA" w:rsidRDefault="001A03BA" w:rsidP="001A03BA">
      <w:pPr>
        <w:pStyle w:val="Geenafstand"/>
        <w:numPr>
          <w:ilvl w:val="0"/>
          <w:numId w:val="3"/>
        </w:numPr>
      </w:pPr>
      <w:r>
        <w:t>Verschil hyperacusis en recruitment</w:t>
      </w:r>
    </w:p>
    <w:p w:rsidR="001A03BA" w:rsidRDefault="007879A0" w:rsidP="001A03BA">
      <w:pPr>
        <w:pStyle w:val="Geenafstand"/>
        <w:numPr>
          <w:ilvl w:val="0"/>
          <w:numId w:val="3"/>
        </w:numPr>
      </w:pPr>
      <w:r>
        <w:t>Oorzaken</w:t>
      </w:r>
    </w:p>
    <w:p w:rsidR="001A03BA" w:rsidRDefault="001A03BA" w:rsidP="001A03BA">
      <w:pPr>
        <w:pStyle w:val="Geenafstand"/>
        <w:numPr>
          <w:ilvl w:val="0"/>
          <w:numId w:val="3"/>
        </w:numPr>
      </w:pPr>
      <w:r>
        <w:t xml:space="preserve">Stand van zaken </w:t>
      </w:r>
      <w:r w:rsidR="007879A0">
        <w:t>wat betreft kennis en onderzoek</w:t>
      </w:r>
    </w:p>
    <w:p w:rsidR="001A03BA" w:rsidRDefault="001A03BA" w:rsidP="001A03BA">
      <w:pPr>
        <w:pStyle w:val="Geenafstand"/>
        <w:numPr>
          <w:ilvl w:val="0"/>
          <w:numId w:val="3"/>
        </w:numPr>
      </w:pPr>
      <w:r>
        <w:t>Rol van de audicien</w:t>
      </w:r>
    </w:p>
    <w:p w:rsidR="00A26476" w:rsidRDefault="00A26476" w:rsidP="00A51BBE">
      <w:pPr>
        <w:pStyle w:val="Geenafstand"/>
      </w:pPr>
    </w:p>
    <w:p w:rsidR="001A03BA" w:rsidRDefault="001A03BA" w:rsidP="00A51BBE">
      <w:pPr>
        <w:pStyle w:val="Geenafstand"/>
        <w:rPr>
          <w:b/>
          <w:u w:val="single"/>
        </w:rPr>
      </w:pPr>
    </w:p>
    <w:p w:rsidR="00A26476" w:rsidRPr="00A5195C" w:rsidRDefault="00A26476" w:rsidP="00A51BBE">
      <w:pPr>
        <w:pStyle w:val="Geenafstand"/>
        <w:rPr>
          <w:b/>
          <w:u w:val="single"/>
        </w:rPr>
      </w:pPr>
      <w:r w:rsidRPr="00A5195C">
        <w:rPr>
          <w:b/>
          <w:u w:val="single"/>
        </w:rPr>
        <w:t>3   REM-metingen</w:t>
      </w:r>
    </w:p>
    <w:p w:rsidR="00A26476" w:rsidRDefault="00A26476" w:rsidP="00A51BBE">
      <w:pPr>
        <w:pStyle w:val="Geenafstand"/>
      </w:pPr>
      <w:r>
        <w:t xml:space="preserve">Second Opinion neemt de derde training voor haar rekening. Wouter de Wolf zal </w:t>
      </w:r>
      <w:r w:rsidR="00A5195C">
        <w:t xml:space="preserve">tijdens </w:t>
      </w:r>
      <w:r>
        <w:t xml:space="preserve">deze training tal van items rond REM/VSM behandelen, die verder gaan dan de standaard metingen. Hij zal </w:t>
      </w:r>
      <w:r w:rsidR="0090510C">
        <w:t>in vrij hoog tempo de standaard meetprocedure</w:t>
      </w:r>
      <w:r w:rsidR="007879A0">
        <w:t xml:space="preserve"> nog een keer</w:t>
      </w:r>
      <w:r w:rsidR="0090510C">
        <w:t xml:space="preserve"> de revue laten passeren, waarna de aandacht binnen deze training vooral uit zal gaan naar de vele mogelijkheden die er zijn om zo nauwkeurig mogelijk te meten en daarbij zaken in beeld te brengen</w:t>
      </w:r>
      <w:r w:rsidR="00A5195C">
        <w:t>,</w:t>
      </w:r>
      <w:r w:rsidR="0090510C">
        <w:t xml:space="preserve"> die de hoortoestel-aanpassing naar een hoger niveau kunnen tillen. </w:t>
      </w:r>
    </w:p>
    <w:p w:rsidR="001F51EC" w:rsidRDefault="001F51EC" w:rsidP="00A51BBE">
      <w:pPr>
        <w:pStyle w:val="Geenafstand"/>
      </w:pPr>
    </w:p>
    <w:p w:rsidR="0090510C" w:rsidRDefault="0090510C" w:rsidP="00A51BBE">
      <w:pPr>
        <w:pStyle w:val="Geenafstand"/>
      </w:pPr>
      <w:r>
        <w:t>Te behandelen items</w:t>
      </w:r>
      <w:r w:rsidR="008E1F5E">
        <w:t xml:space="preserve"> zijn</w:t>
      </w:r>
      <w:r>
        <w:t xml:space="preserve"> : </w:t>
      </w:r>
    </w:p>
    <w:p w:rsidR="00E37A1B" w:rsidRDefault="001F51EC" w:rsidP="001F51EC">
      <w:pPr>
        <w:pStyle w:val="Geenafstand"/>
        <w:numPr>
          <w:ilvl w:val="0"/>
          <w:numId w:val="1"/>
        </w:numPr>
      </w:pPr>
      <w:r>
        <w:t>“</w:t>
      </w:r>
      <w:r w:rsidR="0090510C">
        <w:t>Gain</w:t>
      </w:r>
      <w:r>
        <w:t>”</w:t>
      </w:r>
      <w:r w:rsidR="0090510C">
        <w:t xml:space="preserve"> of</w:t>
      </w:r>
      <w:r>
        <w:t xml:space="preserve"> misschien toch beter</w:t>
      </w:r>
      <w:r w:rsidR="0090510C">
        <w:t xml:space="preserve"> </w:t>
      </w:r>
      <w:r>
        <w:t>“</w:t>
      </w:r>
      <w:r w:rsidR="0090510C">
        <w:t>output metingen</w:t>
      </w:r>
      <w:r>
        <w:t>”</w:t>
      </w:r>
      <w:r w:rsidR="0090510C">
        <w:t xml:space="preserve"> </w:t>
      </w:r>
    </w:p>
    <w:p w:rsidR="00E37A1B" w:rsidRDefault="00A5195C" w:rsidP="001F51EC">
      <w:pPr>
        <w:pStyle w:val="Geenafstand"/>
        <w:numPr>
          <w:ilvl w:val="0"/>
          <w:numId w:val="1"/>
        </w:numPr>
      </w:pPr>
      <w:r>
        <w:t>K</w:t>
      </w:r>
      <w:r w:rsidR="0090510C">
        <w:t>alibratie apparatu</w:t>
      </w:r>
      <w:r w:rsidR="007879A0">
        <w:t>ur</w:t>
      </w:r>
      <w:r w:rsidR="00E37A1B">
        <w:t xml:space="preserve"> </w:t>
      </w:r>
    </w:p>
    <w:p w:rsidR="00E37A1B" w:rsidRDefault="00A5195C" w:rsidP="001F51EC">
      <w:pPr>
        <w:pStyle w:val="Geenafstand"/>
        <w:numPr>
          <w:ilvl w:val="0"/>
          <w:numId w:val="1"/>
        </w:numPr>
      </w:pPr>
      <w:r>
        <w:t>P</w:t>
      </w:r>
      <w:r w:rsidR="00E37A1B">
        <w:t xml:space="preserve">laatsingsdiepte </w:t>
      </w:r>
      <w:proofErr w:type="spellStart"/>
      <w:r w:rsidR="00E37A1B">
        <w:t>meetprobes</w:t>
      </w:r>
      <w:proofErr w:type="spellEnd"/>
      <w:r w:rsidR="00E37A1B">
        <w:t xml:space="preserve"> /</w:t>
      </w:r>
      <w:r w:rsidR="0090510C">
        <w:t xml:space="preserve"> controle plaatsingsdiepte </w:t>
      </w:r>
    </w:p>
    <w:p w:rsidR="00E37A1B" w:rsidRDefault="007879A0" w:rsidP="001F51EC">
      <w:pPr>
        <w:pStyle w:val="Geenafstand"/>
        <w:numPr>
          <w:ilvl w:val="0"/>
          <w:numId w:val="1"/>
        </w:numPr>
      </w:pPr>
      <w:r>
        <w:t>REUG/REUR</w:t>
      </w:r>
      <w:r w:rsidR="0090510C">
        <w:t xml:space="preserve"> </w:t>
      </w:r>
    </w:p>
    <w:p w:rsidR="00E37A1B" w:rsidRDefault="00E37A1B" w:rsidP="001F51EC">
      <w:pPr>
        <w:pStyle w:val="Geenafstand"/>
        <w:numPr>
          <w:ilvl w:val="0"/>
          <w:numId w:val="1"/>
        </w:numPr>
      </w:pPr>
      <w:r>
        <w:t>Bepaling noodzakelijkheid versterking in de lage tonen</w:t>
      </w:r>
      <w:r w:rsidR="00A5195C">
        <w:t xml:space="preserve"> middels REAG/REAR-meting</w:t>
      </w:r>
      <w:r w:rsidR="008E1F5E">
        <w:t xml:space="preserve"> en tevens de bepaling of een open aanpassing verantwoord is</w:t>
      </w:r>
      <w:r>
        <w:t xml:space="preserve"> </w:t>
      </w:r>
    </w:p>
    <w:p w:rsidR="00E37A1B" w:rsidRDefault="00E37A1B" w:rsidP="001F51EC">
      <w:pPr>
        <w:pStyle w:val="Geenafstand"/>
        <w:numPr>
          <w:ilvl w:val="0"/>
          <w:numId w:val="1"/>
        </w:numPr>
      </w:pPr>
      <w:r>
        <w:t xml:space="preserve">Afsluitingswaarde oorstukjes of domes </w:t>
      </w:r>
    </w:p>
    <w:p w:rsidR="00E37A1B" w:rsidRDefault="00E37A1B" w:rsidP="001F51EC">
      <w:pPr>
        <w:pStyle w:val="Geenafstand"/>
        <w:numPr>
          <w:ilvl w:val="0"/>
          <w:numId w:val="1"/>
        </w:numPr>
      </w:pPr>
      <w:r>
        <w:t xml:space="preserve">Drukmethode, </w:t>
      </w:r>
      <w:r w:rsidR="0090510C">
        <w:t>substitutie</w:t>
      </w:r>
      <w:r>
        <w:t xml:space="preserve"> methode</w:t>
      </w:r>
      <w:r w:rsidR="0090510C">
        <w:t xml:space="preserve">, </w:t>
      </w:r>
      <w:r>
        <w:t xml:space="preserve">vergelijkingsmethode </w:t>
      </w:r>
    </w:p>
    <w:p w:rsidR="0090510C" w:rsidRDefault="001F51EC" w:rsidP="001F51EC">
      <w:pPr>
        <w:pStyle w:val="Geenafstand"/>
        <w:numPr>
          <w:ilvl w:val="0"/>
          <w:numId w:val="1"/>
        </w:numPr>
      </w:pPr>
      <w:r>
        <w:t>Weergave in HL of SPL</w:t>
      </w:r>
    </w:p>
    <w:p w:rsidR="001F51EC" w:rsidRDefault="001F51EC" w:rsidP="001F51EC">
      <w:pPr>
        <w:pStyle w:val="Geenafstand"/>
        <w:numPr>
          <w:ilvl w:val="0"/>
          <w:numId w:val="1"/>
        </w:numPr>
      </w:pPr>
      <w:r>
        <w:t>Targets en rekenregels NAL</w:t>
      </w:r>
      <w:r w:rsidR="008E1F5E">
        <w:t>-NL1, NAL-</w:t>
      </w:r>
      <w:r>
        <w:t>NL2 en DFS</w:t>
      </w:r>
    </w:p>
    <w:p w:rsidR="001F51EC" w:rsidRDefault="001F51EC" w:rsidP="001F51EC">
      <w:pPr>
        <w:pStyle w:val="Geenafstand"/>
        <w:numPr>
          <w:ilvl w:val="0"/>
          <w:numId w:val="1"/>
        </w:numPr>
      </w:pPr>
      <w:r>
        <w:t>Stimuli</w:t>
      </w:r>
      <w:r w:rsidR="00A5195C">
        <w:t xml:space="preserve">: </w:t>
      </w:r>
      <w:r>
        <w:t xml:space="preserve"> ISTS – pink </w:t>
      </w:r>
      <w:proofErr w:type="spellStart"/>
      <w:r>
        <w:t>noise</w:t>
      </w:r>
      <w:proofErr w:type="spellEnd"/>
    </w:p>
    <w:p w:rsidR="001F51EC" w:rsidRDefault="001F51EC" w:rsidP="001F51EC">
      <w:pPr>
        <w:pStyle w:val="Geenafstand"/>
        <w:numPr>
          <w:ilvl w:val="0"/>
          <w:numId w:val="1"/>
        </w:numPr>
      </w:pPr>
      <w:r>
        <w:t>REAG / REAR naast REIG</w:t>
      </w:r>
    </w:p>
    <w:p w:rsidR="001F51EC" w:rsidRDefault="001F51EC" w:rsidP="001F51EC">
      <w:pPr>
        <w:pStyle w:val="Geenafstand"/>
        <w:numPr>
          <w:ilvl w:val="0"/>
          <w:numId w:val="1"/>
        </w:numPr>
      </w:pPr>
      <w:r>
        <w:t>Meten op verschillende inputniveaus</w:t>
      </w:r>
    </w:p>
    <w:p w:rsidR="001F51EC" w:rsidRDefault="001F51EC" w:rsidP="001F51EC">
      <w:pPr>
        <w:pStyle w:val="Geenafstand"/>
        <w:numPr>
          <w:ilvl w:val="0"/>
          <w:numId w:val="1"/>
        </w:numPr>
      </w:pPr>
      <w:r>
        <w:t>Meten van de maximale output</w:t>
      </w:r>
    </w:p>
    <w:p w:rsidR="001F51EC" w:rsidRDefault="001F51EC" w:rsidP="001F51EC">
      <w:pPr>
        <w:pStyle w:val="Geenafstand"/>
        <w:numPr>
          <w:ilvl w:val="0"/>
          <w:numId w:val="1"/>
        </w:numPr>
      </w:pPr>
      <w:r>
        <w:t xml:space="preserve">Speech </w:t>
      </w:r>
      <w:proofErr w:type="spellStart"/>
      <w:r>
        <w:t>intelligibilty</w:t>
      </w:r>
      <w:proofErr w:type="spellEnd"/>
      <w:r>
        <w:t xml:space="preserve"> index</w:t>
      </w:r>
    </w:p>
    <w:p w:rsidR="001F51EC" w:rsidRDefault="001F51EC" w:rsidP="001F51EC">
      <w:pPr>
        <w:pStyle w:val="Geenafstand"/>
        <w:numPr>
          <w:ilvl w:val="0"/>
          <w:numId w:val="1"/>
        </w:numPr>
      </w:pPr>
      <w:r>
        <w:t>Diverse weergave mogelijkheden</w:t>
      </w:r>
    </w:p>
    <w:p w:rsidR="001F51EC" w:rsidRDefault="001F51EC" w:rsidP="001F51EC">
      <w:pPr>
        <w:pStyle w:val="Geenafstand"/>
        <w:numPr>
          <w:ilvl w:val="0"/>
          <w:numId w:val="1"/>
        </w:numPr>
      </w:pPr>
      <w:r>
        <w:t>Percentielmetingen</w:t>
      </w:r>
    </w:p>
    <w:p w:rsidR="001F51EC" w:rsidRDefault="001F51EC" w:rsidP="001F51EC">
      <w:pPr>
        <w:pStyle w:val="Geenafstand"/>
        <w:numPr>
          <w:ilvl w:val="0"/>
          <w:numId w:val="1"/>
        </w:numPr>
      </w:pPr>
      <w:r>
        <w:t xml:space="preserve">Listen at </w:t>
      </w:r>
      <w:proofErr w:type="spellStart"/>
      <w:r>
        <w:t>the</w:t>
      </w:r>
      <w:proofErr w:type="spellEnd"/>
      <w:r>
        <w:t xml:space="preserve"> </w:t>
      </w:r>
      <w:proofErr w:type="spellStart"/>
      <w:r>
        <w:t>eardrum</w:t>
      </w:r>
      <w:proofErr w:type="spellEnd"/>
    </w:p>
    <w:p w:rsidR="007879A0" w:rsidRDefault="001F51EC" w:rsidP="001F51EC">
      <w:pPr>
        <w:pStyle w:val="Geenafstand"/>
        <w:numPr>
          <w:ilvl w:val="0"/>
          <w:numId w:val="1"/>
        </w:numPr>
      </w:pPr>
      <w:r>
        <w:t>Meten van features</w:t>
      </w:r>
    </w:p>
    <w:p w:rsidR="007879A0" w:rsidRDefault="00CD7AF3" w:rsidP="007879A0">
      <w:pPr>
        <w:pStyle w:val="Geenafstand"/>
        <w:numPr>
          <w:ilvl w:val="1"/>
          <w:numId w:val="1"/>
        </w:numPr>
      </w:pPr>
      <w:r>
        <w:t>R</w:t>
      </w:r>
      <w:r w:rsidR="007879A0">
        <w:t>uisonderdrukking</w:t>
      </w:r>
      <w:r w:rsidR="001F51EC">
        <w:t xml:space="preserve"> </w:t>
      </w:r>
    </w:p>
    <w:p w:rsidR="007879A0" w:rsidRDefault="00CD7AF3" w:rsidP="007879A0">
      <w:pPr>
        <w:pStyle w:val="Geenafstand"/>
        <w:numPr>
          <w:ilvl w:val="1"/>
          <w:numId w:val="1"/>
        </w:numPr>
      </w:pPr>
      <w:r>
        <w:t>D</w:t>
      </w:r>
      <w:r w:rsidR="001F51EC">
        <w:t xml:space="preserve">irectionaliteit </w:t>
      </w:r>
    </w:p>
    <w:p w:rsidR="001F51EC" w:rsidRDefault="00CD7AF3" w:rsidP="007879A0">
      <w:pPr>
        <w:pStyle w:val="Geenafstand"/>
        <w:numPr>
          <w:ilvl w:val="1"/>
          <w:numId w:val="1"/>
        </w:numPr>
      </w:pPr>
      <w:r>
        <w:t>F</w:t>
      </w:r>
      <w:bookmarkStart w:id="0" w:name="_GoBack"/>
      <w:bookmarkEnd w:id="0"/>
      <w:r w:rsidR="001F51EC">
        <w:t>requentie transpositie of compressie</w:t>
      </w:r>
    </w:p>
    <w:p w:rsidR="001F51EC" w:rsidRDefault="001F51EC" w:rsidP="007879A0">
      <w:pPr>
        <w:pStyle w:val="Geenafstand"/>
        <w:numPr>
          <w:ilvl w:val="1"/>
          <w:numId w:val="1"/>
        </w:numPr>
      </w:pPr>
      <w:r>
        <w:t>Opsporing van feedback</w:t>
      </w:r>
    </w:p>
    <w:p w:rsidR="001F51EC" w:rsidRDefault="001F51EC" w:rsidP="007879A0">
      <w:pPr>
        <w:pStyle w:val="Geenafstand"/>
        <w:numPr>
          <w:ilvl w:val="1"/>
          <w:numId w:val="1"/>
        </w:numPr>
      </w:pPr>
      <w:r>
        <w:t>Vaststellen van occlusie</w:t>
      </w:r>
    </w:p>
    <w:p w:rsidR="001F51EC" w:rsidRDefault="008E1F5E" w:rsidP="007879A0">
      <w:pPr>
        <w:pStyle w:val="Geenafstand"/>
        <w:numPr>
          <w:ilvl w:val="1"/>
          <w:numId w:val="1"/>
        </w:numPr>
      </w:pPr>
      <w:r>
        <w:t>Anti-</w:t>
      </w:r>
      <w:r w:rsidR="001F51EC">
        <w:t>Tinnitus geluid meten</w:t>
      </w:r>
    </w:p>
    <w:p w:rsidR="001F51EC" w:rsidRDefault="001F51EC" w:rsidP="001F51EC">
      <w:pPr>
        <w:pStyle w:val="Geenafstand"/>
        <w:numPr>
          <w:ilvl w:val="0"/>
          <w:numId w:val="1"/>
        </w:numPr>
      </w:pPr>
      <w:r>
        <w:t>Meten van gehoorbescherming</w:t>
      </w:r>
    </w:p>
    <w:p w:rsidR="001F51EC" w:rsidRDefault="001F51EC" w:rsidP="00A51BBE">
      <w:pPr>
        <w:pStyle w:val="Geenafstand"/>
      </w:pPr>
    </w:p>
    <w:p w:rsidR="00A5195C" w:rsidRPr="00A5195C" w:rsidRDefault="00A5195C" w:rsidP="00A51BBE">
      <w:pPr>
        <w:pStyle w:val="Geenafstand"/>
        <w:rPr>
          <w:b/>
          <w:sz w:val="24"/>
        </w:rPr>
      </w:pPr>
      <w:r w:rsidRPr="00A5195C">
        <w:rPr>
          <w:b/>
          <w:sz w:val="24"/>
        </w:rPr>
        <w:t>Groepsgrootte en cursusopzet</w:t>
      </w:r>
    </w:p>
    <w:p w:rsidR="00C57363" w:rsidRDefault="00C57363" w:rsidP="00C57363">
      <w:pPr>
        <w:pStyle w:val="Geenafstand"/>
      </w:pPr>
      <w:r>
        <w:t xml:space="preserve">De training zal gegeven worden aan een groep van </w:t>
      </w:r>
      <w:r w:rsidR="008E1F5E">
        <w:t xml:space="preserve">maximaal </w:t>
      </w:r>
      <w:r>
        <w:t xml:space="preserve">36 deelnemers. Deze groep wordt opgesplitst in 3 kleinere groepen van elk 12 deelnemers, die gedurende 2 uur training krijgen van één van de docenten. Elke training zal worden afgesloten met een toets. </w:t>
      </w:r>
    </w:p>
    <w:p w:rsidR="00C57363" w:rsidRDefault="00C57363" w:rsidP="00C57363">
      <w:pPr>
        <w:pStyle w:val="Geenafstand"/>
      </w:pPr>
      <w:r>
        <w:t xml:space="preserve">Na elke training rouleren de groepen, waardoor alle deelnemers aan het einde van de dag 6 uur les hebben gehad, in drie blokken van 2 uur per onderwerp.   </w:t>
      </w:r>
    </w:p>
    <w:p w:rsidR="00C57363" w:rsidRDefault="00C57363" w:rsidP="00A51BBE">
      <w:pPr>
        <w:pStyle w:val="Geenafstand"/>
      </w:pPr>
    </w:p>
    <w:p w:rsidR="00A5195C" w:rsidRDefault="00A5195C" w:rsidP="00A51BBE">
      <w:pPr>
        <w:pStyle w:val="Geenafstand"/>
      </w:pPr>
      <w:r>
        <w:t>Tri-Training</w:t>
      </w:r>
      <w:r w:rsidR="00614B11">
        <w:t>-</w:t>
      </w:r>
      <w:r>
        <w:t xml:space="preserve">2 kan gegeven worden op diverse locaties in het land. Kijk voor </w:t>
      </w:r>
      <w:proofErr w:type="spellStart"/>
      <w:r w:rsidR="00614B11">
        <w:t>data’s</w:t>
      </w:r>
      <w:proofErr w:type="spellEnd"/>
      <w:r w:rsidR="00614B11">
        <w:t xml:space="preserve"> en locaties van het </w:t>
      </w:r>
      <w:r>
        <w:t xml:space="preserve">trainingsaanbod op: </w:t>
      </w:r>
      <w:hyperlink r:id="rId6" w:history="1">
        <w:r w:rsidRPr="00785C4E">
          <w:rPr>
            <w:rStyle w:val="Hyperlink"/>
          </w:rPr>
          <w:t>https://secondopinionhoortoestellen.nl/tri-training/</w:t>
        </w:r>
      </w:hyperlink>
    </w:p>
    <w:p w:rsidR="00614B11" w:rsidRDefault="00614B11" w:rsidP="00A51BBE">
      <w:pPr>
        <w:pStyle w:val="Geenafstand"/>
      </w:pPr>
    </w:p>
    <w:p w:rsidR="00A5195C" w:rsidRDefault="00614B11" w:rsidP="00A51BBE">
      <w:pPr>
        <w:pStyle w:val="Geenafstand"/>
      </w:pPr>
      <w:r>
        <w:t xml:space="preserve">De trainingsdag begint om 9.30 uur met de ontvangst en zal ± 17.00 uur eindigen. </w:t>
      </w:r>
    </w:p>
    <w:p w:rsidR="00C57363" w:rsidRDefault="00C57363" w:rsidP="00A5195C">
      <w:pPr>
        <w:pStyle w:val="Geenafstand"/>
      </w:pPr>
    </w:p>
    <w:p w:rsidR="00A5195C" w:rsidRDefault="00C57363" w:rsidP="00A5195C">
      <w:pPr>
        <w:pStyle w:val="Geenafstand"/>
      </w:pPr>
      <w:r>
        <w:t>StAr accreditatiepunten zijn nog in aanvraag.</w:t>
      </w:r>
    </w:p>
    <w:p w:rsidR="00C57363" w:rsidRDefault="00C57363" w:rsidP="00A5195C">
      <w:pPr>
        <w:pStyle w:val="Geenafstand"/>
        <w:rPr>
          <w:b/>
          <w:sz w:val="24"/>
        </w:rPr>
      </w:pPr>
    </w:p>
    <w:p w:rsidR="00C57363" w:rsidRDefault="00C57363" w:rsidP="00A5195C">
      <w:pPr>
        <w:pStyle w:val="Geenafstand"/>
        <w:rPr>
          <w:b/>
          <w:sz w:val="24"/>
        </w:rPr>
      </w:pPr>
    </w:p>
    <w:p w:rsidR="00A5195C" w:rsidRPr="00A5195C" w:rsidRDefault="00A5195C" w:rsidP="00A5195C">
      <w:pPr>
        <w:pStyle w:val="Geenafstand"/>
        <w:rPr>
          <w:b/>
          <w:sz w:val="24"/>
        </w:rPr>
      </w:pPr>
      <w:r w:rsidRPr="00A5195C">
        <w:rPr>
          <w:b/>
          <w:sz w:val="24"/>
        </w:rPr>
        <w:t>Deelname</w:t>
      </w:r>
    </w:p>
    <w:p w:rsidR="00A5195C" w:rsidRDefault="00A5195C" w:rsidP="00A5195C">
      <w:pPr>
        <w:pStyle w:val="Geenafstand"/>
      </w:pPr>
      <w:r>
        <w:t xml:space="preserve">Deelname aan de Tri-Training kan na online inschrijving via </w:t>
      </w:r>
      <w:hyperlink r:id="rId7" w:history="1">
        <w:r w:rsidRPr="00785C4E">
          <w:rPr>
            <w:rStyle w:val="Hyperlink"/>
          </w:rPr>
          <w:t>https://bit.ly/2s5ORTe</w:t>
        </w:r>
      </w:hyperlink>
      <w:r>
        <w:t xml:space="preserve"> </w:t>
      </w:r>
    </w:p>
    <w:p w:rsidR="00614B11" w:rsidRDefault="00A5195C" w:rsidP="00A5195C">
      <w:pPr>
        <w:pStyle w:val="Geenafstand"/>
      </w:pPr>
      <w:r>
        <w:t>Kosten voor de training bedragen € 195 excl</w:t>
      </w:r>
      <w:r w:rsidR="00C57363">
        <w:t>.</w:t>
      </w:r>
      <w:r>
        <w:t xml:space="preserve"> b.t.w.</w:t>
      </w:r>
      <w:r w:rsidR="00614B11">
        <w:t xml:space="preserve"> Dit is inclusief lunch en </w:t>
      </w:r>
      <w:proofErr w:type="spellStart"/>
      <w:r w:rsidR="00614B11">
        <w:t>lesmap</w:t>
      </w:r>
      <w:proofErr w:type="spellEnd"/>
      <w:r w:rsidR="00614B11">
        <w:t xml:space="preserve">. Na inschrijving ontvangt </w:t>
      </w:r>
      <w:r w:rsidR="00C57363">
        <w:t>men</w:t>
      </w:r>
      <w:r w:rsidR="00614B11">
        <w:t xml:space="preserve"> een factuur</w:t>
      </w:r>
      <w:r w:rsidR="00C57363">
        <w:t>. D</w:t>
      </w:r>
      <w:r w:rsidR="00614B11">
        <w:t xml:space="preserve">eze </w:t>
      </w:r>
      <w:r w:rsidR="00C57363">
        <w:t xml:space="preserve">factuur </w:t>
      </w:r>
      <w:r w:rsidR="00614B11">
        <w:t xml:space="preserve">moet 1 week voor cursusdatum voldaan zijn. </w:t>
      </w:r>
    </w:p>
    <w:p w:rsidR="00614B11" w:rsidRDefault="00614B11" w:rsidP="00A5195C">
      <w:pPr>
        <w:pStyle w:val="Geenafstand"/>
      </w:pPr>
    </w:p>
    <w:p w:rsidR="00C57363" w:rsidRDefault="00C57363" w:rsidP="00A5195C">
      <w:pPr>
        <w:pStyle w:val="Geenafstand"/>
      </w:pPr>
    </w:p>
    <w:p w:rsidR="00614B11" w:rsidRDefault="00614B11" w:rsidP="00A5195C">
      <w:pPr>
        <w:pStyle w:val="Geenafstand"/>
      </w:pPr>
    </w:p>
    <w:p w:rsidR="001F51EC" w:rsidRDefault="001F51EC" w:rsidP="00A5195C">
      <w:pPr>
        <w:pStyle w:val="Geenafstand"/>
      </w:pPr>
      <w:r>
        <w:t xml:space="preserve"> </w:t>
      </w:r>
    </w:p>
    <w:p w:rsidR="001F51EC" w:rsidRDefault="001F51EC" w:rsidP="00A5195C">
      <w:pPr>
        <w:pStyle w:val="Geenafstand"/>
      </w:pPr>
    </w:p>
    <w:p w:rsidR="00E37A1B" w:rsidRDefault="00E37A1B" w:rsidP="00A5195C">
      <w:pPr>
        <w:pStyle w:val="Geenafstand"/>
      </w:pPr>
    </w:p>
    <w:p w:rsidR="009158F7" w:rsidRDefault="009158F7" w:rsidP="00A5195C">
      <w:pPr>
        <w:pStyle w:val="Geenafstand"/>
      </w:pPr>
    </w:p>
    <w:p w:rsidR="009158F7" w:rsidRDefault="009158F7" w:rsidP="00A5195C">
      <w:pPr>
        <w:pStyle w:val="Geenafstand"/>
      </w:pPr>
      <w:r>
        <w:t xml:space="preserve"> </w:t>
      </w:r>
    </w:p>
    <w:p w:rsidR="009158F7" w:rsidRDefault="009158F7" w:rsidP="00A5195C">
      <w:pPr>
        <w:pStyle w:val="Geenafstand"/>
      </w:pPr>
    </w:p>
    <w:sectPr w:rsidR="009158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C2E77"/>
    <w:multiLevelType w:val="hybridMultilevel"/>
    <w:tmpl w:val="AB6A7F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7AE7C14"/>
    <w:multiLevelType w:val="hybridMultilevel"/>
    <w:tmpl w:val="C3CCFB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29C2908"/>
    <w:multiLevelType w:val="hybridMultilevel"/>
    <w:tmpl w:val="C5EEEA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BBE"/>
    <w:rsid w:val="001A03BA"/>
    <w:rsid w:val="001F51EC"/>
    <w:rsid w:val="002333E6"/>
    <w:rsid w:val="002D3B9F"/>
    <w:rsid w:val="002E3150"/>
    <w:rsid w:val="003B09F9"/>
    <w:rsid w:val="0057272B"/>
    <w:rsid w:val="00614B11"/>
    <w:rsid w:val="007879A0"/>
    <w:rsid w:val="00867953"/>
    <w:rsid w:val="008E1F5E"/>
    <w:rsid w:val="0090510C"/>
    <w:rsid w:val="009158F7"/>
    <w:rsid w:val="0094414D"/>
    <w:rsid w:val="00A26476"/>
    <w:rsid w:val="00A5195C"/>
    <w:rsid w:val="00A51BBE"/>
    <w:rsid w:val="00C57363"/>
    <w:rsid w:val="00CD7AF3"/>
    <w:rsid w:val="00D07142"/>
    <w:rsid w:val="00E37A1B"/>
    <w:rsid w:val="00F05CBB"/>
    <w:rsid w:val="00F815BA"/>
    <w:rsid w:val="00FC23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51BBE"/>
    <w:pPr>
      <w:spacing w:after="0" w:line="240" w:lineRule="auto"/>
    </w:pPr>
  </w:style>
  <w:style w:type="character" w:styleId="Hyperlink">
    <w:name w:val="Hyperlink"/>
    <w:basedOn w:val="Standaardalinea-lettertype"/>
    <w:uiPriority w:val="99"/>
    <w:unhideWhenUsed/>
    <w:rsid w:val="00A519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51BBE"/>
    <w:pPr>
      <w:spacing w:after="0" w:line="240" w:lineRule="auto"/>
    </w:pPr>
  </w:style>
  <w:style w:type="character" w:styleId="Hyperlink">
    <w:name w:val="Hyperlink"/>
    <w:basedOn w:val="Standaardalinea-lettertype"/>
    <w:uiPriority w:val="99"/>
    <w:unhideWhenUsed/>
    <w:rsid w:val="00A519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it.ly/2s5OR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ondopinionhoortoestellen.nl/tri-train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453</TotalTime>
  <Pages>3</Pages>
  <Words>780</Words>
  <Characters>4295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de Geus</dc:creator>
  <cp:lastModifiedBy>Ed de Geus</cp:lastModifiedBy>
  <cp:revision>5</cp:revision>
  <dcterms:created xsi:type="dcterms:W3CDTF">2018-05-25T06:10:00Z</dcterms:created>
  <dcterms:modified xsi:type="dcterms:W3CDTF">2018-05-31T06:31:00Z</dcterms:modified>
</cp:coreProperties>
</file>